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Creative Design Brief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This creative brief will help your professional services company articulate and identify the goals and objectives for your upcoming digital marketing project.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Please distribute it to all appropriate team members – you’ll be surprised to see what they think!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Background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Provide a short summary of the program. What’s the purpose of this project? What challenges do you foresee? What do you need to achieve for your business after it’s completion?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Project Objectives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List your top 3 key priorities for this project? How will they be measured?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ubiqdgehfzgs" w:id="0"/>
      <w:bookmarkEnd w:id="0"/>
      <w:r w:rsidDel="00000000" w:rsidR="00000000" w:rsidRPr="00000000">
        <w:rPr>
          <w:rtl w:val="0"/>
        </w:rPr>
        <w:t xml:space="preserve">Budget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Do you have an approved budget? What are your cost parameters?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Competitors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Who are your competitors? If no direct competitors, are there other considerations such as competition for time, attention, share of wallet?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Ideal Audience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Who do you need to reach? What do they believe or think of your company right now? What should be avoided in talking to this audience? Is there a secondary audience you’d like to approach?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9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7"/>
        <w:gridCol w:w="2802"/>
        <w:gridCol w:w="2792"/>
        <w:tblGridChange w:id="0">
          <w:tblGrid>
            <w:gridCol w:w="2797"/>
            <w:gridCol w:w="2802"/>
            <w:gridCol w:w="27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Audience - primary and secondary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does the consumer think of the category now?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do you want them to think of the category after your product launch?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Markets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How do you want them to respond to you?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bookmarkStart w:colFirst="0" w:colLast="0" w:name="_c9bunzge5jt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bookmarkStart w:colFirst="0" w:colLast="0" w:name="_gc9qubtxis1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bookmarkStart w:colFirst="0" w:colLast="0" w:name="_gjdgxs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Brand Overview and Messaging Considerations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Overarching Summary of Positioning and Value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What’s the end result of using your service for your ideal audience? Your value proposition, not feature outline, is key.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h1iqbu4tmwb7" w:id="4"/>
      <w:bookmarkEnd w:id="4"/>
      <w:r w:rsidDel="00000000" w:rsidR="00000000" w:rsidRPr="00000000">
        <w:rPr>
          <w:rtl w:val="0"/>
        </w:rPr>
        <w:t xml:space="preserve">Key Messaging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Provide 3-4 points that summarize the key messages you have to communicate </w:t>
        <w:br w:type="textWrapping"/>
        <w:t xml:space="preserve">(points should be short – approx. 2-3 words each)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Brand Elements and Guidelines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the key brand visual properties that need to be used? If available, provide brand guidelines.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Brand Personality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1"/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Provide 5 keywords to describe your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Company Specifics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Is there anything about your company perception you’re not thrilled about or should be changed?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Content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is the basic structure of the content, and how is it organized? Is it a complete overhaul of the current site or an expansion?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Distribution and Exposure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Do you have an existing or planned marketing strategy in mind to promote the project? Share your idea here in bullet form.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Maintenance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Following project launch, who is responsible for updating information? How about reporting on metrics and analytics as well as maintaining it’s success?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o2dd5j6hjebv" w:id="5"/>
      <w:bookmarkEnd w:id="5"/>
      <w:r w:rsidDel="00000000" w:rsidR="00000000" w:rsidRPr="00000000">
        <w:rPr>
          <w:rtl w:val="0"/>
        </w:rPr>
        <w:t xml:space="preserve">List URLs of sites you like or that you find interesting or compelling. What is it that you like about these?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Are there any examples of “bad” sites?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2507" w:left="2268" w:right="179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rPr>
        <w:rFonts w:ascii="Arial" w:cs="Arial" w:eastAsia="Arial" w:hAnsi="Arial"/>
        <w:b w:val="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-1274444</wp:posOffset>
          </wp:positionH>
          <wp:positionV relativeFrom="paragraph">
            <wp:posOffset>-241933</wp:posOffset>
          </wp:positionV>
          <wp:extent cx="1143000" cy="823595"/>
          <wp:effectExtent b="0" l="0" r="0" t="0"/>
          <wp:wrapNone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823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  <w:rPr>
        <w:rFonts w:ascii="Arial" w:cs="Arial" w:eastAsia="Arial" w:hAnsi="Arial"/>
        <w:b w:val="0"/>
        <w:sz w:val="20"/>
        <w:szCs w:val="20"/>
      </w:rPr>
    </w:pPr>
    <w:r w:rsidDel="00000000" w:rsidR="00000000" w:rsidRPr="00000000">
      <w:rPr>
        <w:rFonts w:ascii="Arial" w:cs="Arial" w:eastAsia="Arial" w:hAnsi="Arial"/>
        <w:b w:val="0"/>
        <w:sz w:val="20"/>
        <w:szCs w:val="20"/>
        <w:rtl w:val="0"/>
      </w:rPr>
      <w:tab/>
      <w:tab/>
      <w:tab/>
      <w:t xml:space="preserve">| </w:t>
    </w:r>
    <w:fldSimple w:instr="PAGE" w:fldLock="0" w:dirty="0">
      <w:r w:rsidDel="00000000" w:rsidR="00000000" w:rsidRPr="00000000">
        <w:rPr>
          <w:rFonts w:ascii="Arial" w:cs="Arial" w:eastAsia="Arial" w:hAnsi="Arial"/>
          <w:b w:val="0"/>
          <w:sz w:val="20"/>
          <w:szCs w:val="20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rPr>
        <w:rFonts w:ascii="Arial" w:cs="Arial" w:eastAsia="Arial" w:hAnsi="Arial"/>
        <w:b w:val="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269" w:before="0" w:line="240" w:lineRule="auto"/>
      <w:contextualSpacing w:val="0"/>
      <w:rPr>
        <w:rFonts w:ascii="Arial" w:cs="Arial" w:eastAsia="Arial" w:hAnsi="Arial"/>
        <w:b w:val="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  <w:rPr>
        <w:rFonts w:ascii="Helvetica Neue" w:cs="Helvetica Neue" w:eastAsia="Helvetica Neue" w:hAnsi="Helvetica Neue"/>
        <w:b w:val="0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b w:val="0"/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-1419224</wp:posOffset>
          </wp:positionH>
          <wp:positionV relativeFrom="paragraph">
            <wp:posOffset>200025</wp:posOffset>
          </wp:positionV>
          <wp:extent cx="1931670" cy="990600"/>
          <wp:effectExtent b="0" l="0" r="0" t="0"/>
          <wp:wrapNone/>
          <wp:docPr descr="logo_dark.png" id="1" name="image02.png"/>
          <a:graphic>
            <a:graphicData uri="http://schemas.openxmlformats.org/drawingml/2006/picture">
              <pic:pic>
                <pic:nvPicPr>
                  <pic:cNvPr descr="logo_dark.png" id="0" name="image02.png"/>
                  <pic:cNvPicPr preferRelativeResize="0"/>
                </pic:nvPicPr>
                <pic:blipFill>
                  <a:blip r:embed="rId1"/>
                  <a:srcRect b="-67266" l="-15466" r="-30622" t="-67266"/>
                  <a:stretch>
                    <a:fillRect/>
                  </a:stretch>
                </pic:blipFill>
                <pic:spPr>
                  <a:xfrm>
                    <a:off x="0" y="0"/>
                    <a:ext cx="1931670" cy="990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rPr>
        <w:rFonts w:ascii="Helvetica Neue" w:cs="Helvetica Neue" w:eastAsia="Helvetica Neue" w:hAnsi="Helvetica Neue"/>
        <w:b w:val="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rPr>
        <w:rFonts w:ascii="Helvetica Neue" w:cs="Helvetica Neue" w:eastAsia="Helvetica Neue" w:hAnsi="Helvetica Neue"/>
        <w:b w:val="0"/>
        <w:sz w:val="18"/>
        <w:szCs w:val="18"/>
      </w:rPr>
    </w:pPr>
    <w:r w:rsidDel="00000000" w:rsidR="00000000" w:rsidRPr="00000000">
      <w:rPr>
        <w:rFonts w:ascii="Helvetica Neue" w:cs="Helvetica Neue" w:eastAsia="Helvetica Neue" w:hAnsi="Helvetica Neue"/>
        <w:b w:val="0"/>
        <w:sz w:val="18"/>
        <w:szCs w:val="18"/>
        <w:rtl w:val="0"/>
      </w:rPr>
      <w:br w:type="textWrapping"/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Helvetica Neue" w:cs="Helvetica Neue" w:eastAsia="Helvetica Neue" w:hAnsi="Helvetica Neue"/>
      <w:b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Helvetica Neue" w:cs="Helvetica Neue" w:eastAsia="Helvetica Neue" w:hAnsi="Helvetica Neue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</w:pPr>
    <w:rPr>
      <w:rFonts w:ascii="Helvetica Neue" w:cs="Helvetica Neue" w:eastAsia="Helvetica Neue" w:hAnsi="Helvetica Neue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